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3336" w:rsidRDefault="00B93336" w:rsidP="00B93336">
      <w:pPr>
        <w:pStyle w:val="2"/>
        <w:shd w:val="clear" w:color="auto" w:fill="FFFFFF"/>
        <w:spacing w:before="0" w:beforeAutospacing="0" w:after="150" w:afterAutospacing="0"/>
        <w:rPr>
          <w:rFonts w:ascii="Roboto" w:hAnsi="Roboto"/>
          <w:color w:val="333333"/>
        </w:rPr>
      </w:pPr>
      <w:r>
        <w:rPr>
          <w:rFonts w:ascii="Roboto" w:hAnsi="Roboto"/>
          <w:color w:val="333333"/>
        </w:rPr>
        <w:t>Лабораторная работа № 18 РАЗРАБОТКА КОНФИГУРАЦИИ ДЛЯ УЧЕТА ТОВАРОВ. КОНТРОЛЬ СРОКА ГОДНОСТИ ТОВАРОВ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Сложность: ***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Теги: справочник, документ, регистр накопления, обработка проведения, запрос, макет отчета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ЗАДАНИЕ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Заказчик просит разработать конфигурацию для учета товаров.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Многоскладской учет не ведется. Взаиморасчеты с покупателями и поставщиками не ведутся.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В системе необходимо регистрировать поступление товара. При поступлении товара пользователь в табличной части указывает, какие товары и в каком количестве поступили в организацию. Следует предусмотреть учет до граммов. При поступлении товаров указывается срок годности партии, для каждого товара – свой.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В системе нужно регистрировать продажу товара. При продаже товаров указывается, какие товары были проданы, в каком количестве, на какую сумму. При продаже товара необходимо, в первую очередь, списывать те товары, срок годности которых подходит к концу.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К примеру, если поставка молока «Буренка» поступила со сроками годности 30.01.2020 и 31.01.2020, то сначала списывается партия со сроком годности 30.01.2020.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Продать товар «в минус» нельзя, в момент продажи необходимо проверять остаток товара.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Важно помнить, что пользователь может вводить документы задним числом!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В результате выполнения лабораторной работы должен получиться отчет вида:</w:t>
      </w:r>
    </w:p>
    <w:p w:rsidR="00B93336" w:rsidRDefault="00B93336" w:rsidP="00B93336">
      <w:pPr>
        <w:pStyle w:val="2"/>
        <w:shd w:val="clear" w:color="auto" w:fill="FFFFFF"/>
        <w:spacing w:before="0" w:beforeAutospacing="0" w:after="150" w:afterAutospacing="0"/>
        <w:rPr>
          <w:rFonts w:ascii="Roboto" w:hAnsi="Roboto" w:cs="Arial"/>
          <w:color w:val="333333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3429000"/>
            <wp:effectExtent l="0" t="0" r="0" b="0"/>
            <wp:docPr id="77" name="Рисунок 77" descr="C:\Users\lihacheva\AppData\Local\Microsoft\Windows\INetCache\Content.MSO\5F8DB6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hacheva\AppData\Local\Microsoft\Windows\INetCache\Content.MSO\5F8DB67C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Подготовка</w:t>
      </w:r>
    </w:p>
    <w:p w:rsidR="00B93336" w:rsidRDefault="00B93336" w:rsidP="00B9333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t>Создать новую информационную базу.</w:t>
      </w:r>
    </w:p>
    <w:p w:rsidR="00B93336" w:rsidRDefault="00B93336" w:rsidP="00B9333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t>Открыть информационную базу в режиме «Конфигуратор».</w:t>
      </w:r>
    </w:p>
    <w:p w:rsidR="00B93336" w:rsidRDefault="00B93336" w:rsidP="00B9333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t>Открыть дерево метаданных.</w:t>
      </w:r>
    </w:p>
    <w:p w:rsidR="00B93336" w:rsidRDefault="00B93336" w:rsidP="00B93336">
      <w:pPr>
        <w:pStyle w:val="2"/>
        <w:shd w:val="clear" w:color="auto" w:fill="FFFFFF"/>
        <w:spacing w:before="0" w:beforeAutospacing="0" w:after="150" w:afterAutospacing="0"/>
        <w:rPr>
          <w:rFonts w:ascii="Roboto" w:hAnsi="Roboto" w:cs="Arial"/>
          <w:color w:val="333333"/>
        </w:rPr>
      </w:pPr>
      <w:r>
        <w:rPr>
          <w:color w:val="333333"/>
          <w:sz w:val="27"/>
          <w:szCs w:val="27"/>
        </w:rPr>
        <w:t>Выполнение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«Многоскладской учет не ведется. Взаиморасчеты с покупателями и поставщиками не ведутся».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Из данного условия делаем вывод, что в информационной системе не нужно хранить каких-либо данных о складах, покупателях и поставщиках.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«Заказчик просит разработать конфигурацию для учета товаров».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Появляется необходимость в хранении объектов аналитики, а именно – товаров. Для хранения перечня товаров будем использовать справочник.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Определение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Справочник – это объект конфигурации, который хранит справочную информацию, например, список сотрудников, складов и т. д. (более подробно про справочники можно прочитать здесь: </w:t>
      </w:r>
      <w:hyperlink r:id="rId6" w:tgtFrame="_blank" w:history="1">
        <w:r>
          <w:rPr>
            <w:rStyle w:val="a4"/>
            <w:color w:val="0D60B7"/>
            <w:sz w:val="27"/>
            <w:szCs w:val="27"/>
          </w:rPr>
          <w:t>https://v8.1c.ru/platforma/spravochniki/</w:t>
        </w:r>
      </w:hyperlink>
      <w:r>
        <w:rPr>
          <w:color w:val="333333"/>
          <w:sz w:val="27"/>
          <w:szCs w:val="27"/>
        </w:rPr>
        <w:t>).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Добавим справочник «Товары».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5838825" cy="1123950"/>
            <wp:effectExtent l="0" t="0" r="0" b="0"/>
            <wp:docPr id="76" name="Рисунок 76" descr="C:\Users\lihacheva\AppData\Local\Microsoft\Windows\INetCache\Content.MSO\115B6D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hacheva\AppData\Local\Microsoft\Windows\INetCache\Content.MSO\115B6DEA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Таким образом, мы организовали хранение товаров в информационной системе.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«В системе необходимо регистрировать поступление товара».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Для регистрации поступления товаров будем использовать документ.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Определение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Документ – это объект конфигурации, хранящий информацию о каких-либо событиях, произошедших в «жизни» предприятия. Например, с помощью документа можно зарегистрировать (то есть сохранить данные документа для последующей обработки) продажу товаров или начисление зарплаты (подробнее про документы можно прочитать здесь: </w:t>
      </w:r>
      <w:hyperlink r:id="rId8" w:tgtFrame="_blank" w:history="1">
        <w:r>
          <w:rPr>
            <w:rStyle w:val="a4"/>
            <w:color w:val="0D60B7"/>
            <w:sz w:val="27"/>
            <w:szCs w:val="27"/>
          </w:rPr>
          <w:t>https://v8.1c.ru/platforma/dokumenty/</w:t>
        </w:r>
      </w:hyperlink>
      <w:r>
        <w:rPr>
          <w:color w:val="333333"/>
          <w:sz w:val="27"/>
          <w:szCs w:val="27"/>
        </w:rPr>
        <w:t>).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Добавим документ «ПоступлениеТоваров».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6219825" cy="1171575"/>
            <wp:effectExtent l="0" t="0" r="0" b="0"/>
            <wp:docPr id="75" name="Рисунок 75" descr="C:\Users\lihacheva\AppData\Local\Microsoft\Windows\INetCache\Content.MSO\62250D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hacheva\AppData\Local\Microsoft\Windows\INetCache\Content.MSO\62250D88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Для настройки структуры документа следует перейти на вкладку «Данные».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«При поступлении товара пользователь в табличной части указывает…».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Добавим табличную часть документа.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6924675" cy="5715000"/>
            <wp:effectExtent l="0" t="0" r="0" b="0"/>
            <wp:docPr id="74" name="Рисунок 74" descr="C:\Users\lihacheva\AppData\Local\Microsoft\Windows\INetCache\Content.MSO\492C34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hacheva\AppData\Local\Microsoft\Windows\INetCache\Content.MSO\492C34D6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6334125" cy="1962150"/>
            <wp:effectExtent l="0" t="0" r="0" b="0"/>
            <wp:docPr id="73" name="Рисунок 73" descr="C:\Users\lihacheva\AppData\Local\Microsoft\Windows\INetCache\Content.MSO\FA152F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hacheva\AppData\Local\Microsoft\Windows\INetCache\Content.MSO\FA152F54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«…пользователь в табличной части указывает, какие товары и в каком количестве поступили в организацию. Следует предусмотреть учет до граммов. При поступлении товаров указывается срок годности партии, для каждого товара – свой».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Исходя из условия, табличная часть должна иметь три реквизита: «Товар», «Количество» и «СрокГодности». Добавим их.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2676525" cy="1333500"/>
            <wp:effectExtent l="0" t="0" r="0" b="0"/>
            <wp:docPr id="72" name="Рисунок 72" descr="C:\Users\lihacheva\AppData\Local\Microsoft\Windows\INetCache\Content.MSO\9B77D4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hacheva\AppData\Local\Microsoft\Windows\INetCache\Content.MSO\9B77D482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029450" cy="2886075"/>
            <wp:effectExtent l="0" t="0" r="0" b="0"/>
            <wp:docPr id="71" name="Рисунок 71" descr="C:\Users\lihacheva\AppData\Local\Microsoft\Windows\INetCache\Content.MSO\DD0367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hacheva\AppData\Local\Microsoft\Windows\INetCache\Content.MSO\DD0367E0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029450" cy="3819525"/>
            <wp:effectExtent l="0" t="0" r="0" b="0"/>
            <wp:docPr id="70" name="Рисунок 70" descr="C:\Users\lihacheva\AppData\Local\Microsoft\Windows\INetCache\Content.MSO\F9AD78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hacheva\AppData\Local\Microsoft\Windows\INetCache\Content.MSO\F9AD78EE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248525" cy="3209925"/>
            <wp:effectExtent l="0" t="0" r="0" b="0"/>
            <wp:docPr id="69" name="Рисунок 69" descr="C:\Users\lihacheva\AppData\Local\Microsoft\Windows\INetCache\Content.MSO\123C32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hacheva\AppData\Local\Microsoft\Windows\INetCache\Content.MSO\123C32C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Теперь в системе можно регистрировать поступление товаров.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Далее нужно каким-то образом вести подсчет остатков товаров. Для этого нам потребуется регистр накопления.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Определение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Регистр накопления – это такая итоговая таблица, которая может автоматически считать какие-либо элементы, например, денежные средства, материалы (дополнительно про регистры накопления можно прочитать здесь: </w:t>
      </w:r>
      <w:hyperlink r:id="rId16" w:tgtFrame="_blank" w:history="1">
        <w:r>
          <w:rPr>
            <w:rStyle w:val="a4"/>
            <w:color w:val="0D60B7"/>
            <w:sz w:val="27"/>
            <w:szCs w:val="27"/>
          </w:rPr>
          <w:t>https://v8.1c.ru/platforma/registr-nakopleniya/</w:t>
        </w:r>
      </w:hyperlink>
      <w:r>
        <w:rPr>
          <w:color w:val="333333"/>
          <w:sz w:val="27"/>
          <w:szCs w:val="27"/>
        </w:rPr>
        <w:t>).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Добавим регистр накопления «ОстаткиТоваров» вида «Остатки».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Вид регистра «Остатки» позволяет настроить данный регистр таким образом, что какие-то объекты будут вносить в него данные, а какие-то, наоборот, вычитать. Таким образом и получается хранение остатков.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6019800" cy="2514600"/>
            <wp:effectExtent l="0" t="0" r="0" b="0"/>
            <wp:docPr id="68" name="Рисунок 68" descr="C:\Users\lihacheva\AppData\Local\Microsoft\Windows\INetCache\Content.MSO\40790E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hacheva\AppData\Local\Microsoft\Windows\INetCache\Content.MSO\40790E1A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Открываем вкладку «Данные» для формирования структуры регистра накопления.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Добавим ресурс. Что мы хотим считать с помощью данного регистра? Мы хотим считать количество. Следовательно, количество и будет являться ресурсом. Тип данного реквизита – «Число».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6962775" cy="4552950"/>
            <wp:effectExtent l="0" t="0" r="0" b="0"/>
            <wp:docPr id="67" name="Рисунок 67" descr="C:\Users\lihacheva\AppData\Local\Microsoft\Windows\INetCache\Content.MSO\7CC50D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hacheva\AppData\Local\Microsoft\Windows\INetCache\Content.MSO\7CC50D38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6781800" cy="3676650"/>
            <wp:effectExtent l="0" t="0" r="0" b="0"/>
            <wp:docPr id="66" name="Рисунок 66" descr="C:\Users\lihacheva\AppData\Local\Microsoft\Windows\INetCache\Content.MSO\1B2F40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hacheva\AppData\Local\Microsoft\Windows\INetCache\Content.MSO\1B2F4006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Чтобы разобраться с измерением, следует понять, в разрезе чего мы хотим считать количество. Мы хотим учитывать, количество (чего?) товаров с (чем?) различным сроком годности. Значит, в качестве измерения нужно добавить два реквизита: «Товар» (тип – «СправочникСсылка.Товары») и «Срок годности» (тип – «Дата»).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6819900" cy="2838450"/>
            <wp:effectExtent l="0" t="0" r="0" b="0"/>
            <wp:docPr id="65" name="Рисунок 65" descr="C:\Users\lihacheva\AppData\Local\Microsoft\Windows\INetCache\Content.MSO\789CD2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hacheva\AppData\Local\Microsoft\Windows\INetCache\Content.MSO\789CD204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6867525" cy="3133725"/>
            <wp:effectExtent l="0" t="0" r="0" b="0"/>
            <wp:docPr id="64" name="Рисунок 64" descr="C:\Users\lihacheva\AppData\Local\Microsoft\Windows\INetCache\Content.MSO\47F97AB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hacheva\AppData\Local\Microsoft\Windows\INetCache\Content.MSO\47F97AB2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Чтобы регистр накопления заработал, нужно сделать следующее: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1. Определить источники данных, которые будут попадать в регистр (определить документы-регистраторы).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2. Описать, каким образом данные из каждого документа-регистратора должны попадать в регистры.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Сейчас в нашей конфигурации всего один документ, он должен передавать значения в регистр накопления. Откроем окно редактирования документа «ПоступлениеТоваров» на вкладке «Движения». Выберем регистр, в который будут передаваться данные документа, и воспользуемся конструктором движений.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200900" cy="5715000"/>
            <wp:effectExtent l="0" t="0" r="0" b="0"/>
            <wp:docPr id="63" name="Рисунок 63" descr="C:\Users\lihacheva\AppData\Local\Microsoft\Windows\INetCache\Content.MSO\D35D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hacheva\AppData\Local\Microsoft\Windows\INetCache\Content.MSO\D35D90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5286375"/>
            <wp:effectExtent l="0" t="0" r="0" b="0"/>
            <wp:docPr id="62" name="Рисунок 62" descr="C:\Users\lihacheva\AppData\Local\Microsoft\Windows\INetCache\Content.MSO\E8C1EA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hacheva\AppData\Local\Microsoft\Windows\INetCache\Content.MSO\E8C1EA1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Окно конструктора движений состоит из нескольких областей:</w:t>
      </w:r>
    </w:p>
    <w:p w:rsidR="00B93336" w:rsidRDefault="00B93336" w:rsidP="00B93336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t>Левая верхняя область позволяет переключаться между регистрами (один документ может делать движения сразу в несколько разных регистров).</w:t>
      </w:r>
    </w:p>
    <w:p w:rsidR="00B93336" w:rsidRDefault="00B93336" w:rsidP="00B93336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t>Правая верхняя область описывает реквизиты документа-регистратора. Чтобы отобразить в данной области реквизиты табличной части нужно выбрать ее в соответствующем поле.</w:t>
      </w:r>
    </w:p>
    <w:p w:rsidR="00B93336" w:rsidRDefault="00B93336" w:rsidP="00B93336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t>В нижней части окна описаны реквизиты регистра накопления. Нужно заполнить поле «Выражение» реквизитами документа.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Поскольку получение товара должно увеличивать общее количество товаров, то тип движения регистра необходимо выбрать «Приход». Регистр будет обозначаться знаком «+» (плюс).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Если все было сделано правильно, имена и типы реквизитов совпадают, то при нажатии на кнопку «Заполнить выражения» реквизиты регистра заполнятся автоматически. Если этого не произошло, то заполните поле «Выражение» вручную, путем выбора соответствующих реквизитов документа.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lastRenderedPageBreak/>
        <w:t>При нажатии на кнопку «ОК» система сформирует программный код, который при успешном проведении документа произведет движения в регистр накопления, то есть скопирует данные из документа в регистр накопления.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3857625"/>
            <wp:effectExtent l="0" t="0" r="0" b="0"/>
            <wp:docPr id="61" name="Рисунок 61" descr="C:\Users\lihacheva\AppData\Local\Microsoft\Windows\INetCache\Content.MSO\40CFBB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hacheva\AppData\Local\Microsoft\Windows\INetCache\Content.MSO\40CFBBDC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По данным, которые формирует регистр накопления, можно сформировать отчет.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Определение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Отчет – это такой объект конфигурации, который формирует данные в понятном для пользователя виде, например, в виде таблицы или диаграммы (подробнее про отчеты можно прочитать здесь: </w:t>
      </w:r>
      <w:hyperlink r:id="rId25" w:tgtFrame="_blank" w:history="1">
        <w:r>
          <w:rPr>
            <w:rStyle w:val="a4"/>
            <w:color w:val="0D60B7"/>
            <w:sz w:val="27"/>
            <w:szCs w:val="27"/>
          </w:rPr>
          <w:t>https://v8.1c.ru/platforma/otchet/</w:t>
        </w:r>
      </w:hyperlink>
      <w:r>
        <w:rPr>
          <w:color w:val="333333"/>
          <w:sz w:val="27"/>
          <w:szCs w:val="27"/>
        </w:rPr>
        <w:t>).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Добавим отчет «ОстаткиТоваров».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448550" cy="1314450"/>
            <wp:effectExtent l="0" t="0" r="0" b="0"/>
            <wp:docPr id="60" name="Рисунок 60" descr="C:\Users\lihacheva\AppData\Local\Microsoft\Windows\INetCache\Content.MSO\4CDF7A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hacheva\AppData\Local\Microsoft\Windows\INetCache\Content.MSO\4CDF7A4A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Создавать отчет будем с помощью формы. Переходим на вкладку «Формы» и создаем новую форму отчета.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467600" cy="2076450"/>
            <wp:effectExtent l="0" t="0" r="0" b="0"/>
            <wp:docPr id="59" name="Рисунок 59" descr="C:\Users\lihacheva\AppData\Local\Microsoft\Windows\INetCache\Content.MSO\75C3B8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hacheva\AppData\Local\Microsoft\Windows\INetCache\Content.MSO\75C3B8E8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6467475" cy="5715000"/>
            <wp:effectExtent l="0" t="0" r="0" b="0"/>
            <wp:docPr id="58" name="Рисунок 58" descr="C:\Users\lihacheva\AppData\Local\Microsoft\Windows\INetCache\Content.MSO\5F81D7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ihacheva\AppData\Local\Microsoft\Windows\INetCache\Content.MSO\5F81D736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Открывается окно редактора форм.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Конструктор формы состоит из трех областей, каждая из которых отвечает за ту или иную функциональность формы:</w:t>
      </w:r>
    </w:p>
    <w:p w:rsidR="00B93336" w:rsidRDefault="00B93336" w:rsidP="00B9333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t>Снизу находится область предпросмотра формы. Она позволяет лишь приблизительно понять, как будет отображаться данная форма для пользователя, поскольку она может быть изменена с учетом множества различных факторов. Это своеобразная «иллюзия» того, что увидит пользователь.</w:t>
      </w:r>
    </w:p>
    <w:p w:rsidR="00B93336" w:rsidRDefault="00B93336" w:rsidP="00B9333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lastRenderedPageBreak/>
        <w:t>В правой верхней области находятся данные, которые мы вообще можем использовать в каком-либо виде на этой форме. Они разделены по вкладкам «Реквизиты», «Команды» и «Параметры».</w:t>
      </w:r>
    </w:p>
    <w:p w:rsidR="00B93336" w:rsidRDefault="00B93336" w:rsidP="00B9333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t>В левой верхней области конструктора формы описывается, какие именно данные будут представлены на форме, а также их графический вид. Здесь – две вкладки «Элементы» и «Командный интерфейс». На вкладке «Элементы» настраивается внешний вид и расположение реквизитов на форме. Вкладка «Командный интерфейс» определяет положение команд (кнопок) на форме.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Добавим новый реквизит «ТабДок», тип – «Табличный документ».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810250" cy="1743075"/>
            <wp:effectExtent l="0" t="0" r="0" b="0"/>
            <wp:docPr id="57" name="Рисунок 57" descr="C:\Users\lihacheva\AppData\Local\Microsoft\Windows\INetCache\Content.MSO\A3F7E0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ihacheva\AppData\Local\Microsoft\Windows\INetCache\Content.MSO\A3F7E0B4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381625" cy="2857500"/>
            <wp:effectExtent l="0" t="0" r="0" b="0"/>
            <wp:docPr id="56" name="Рисунок 56" descr="C:\Users\lihacheva\AppData\Local\Microsoft\Windows\INetCache\Content.MSO\A6DD6C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ihacheva\AppData\Local\Microsoft\Windows\INetCache\Content.MSO\A6DD6CE2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Перенесем созданный реквизит на форму.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4629150" cy="2114550"/>
            <wp:effectExtent l="0" t="0" r="0" b="0"/>
            <wp:docPr id="55" name="Рисунок 55" descr="C:\Users\lihacheva\AppData\Local\Microsoft\Windows\INetCache\Content.MSO\DAD77F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ihacheva\AppData\Local\Microsoft\Windows\INetCache\Content.MSO\DAD77F40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В области предпросмотра должна появиться заготовка табличного документа.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Далее добавим кнопку, при нажатии на которую будет формироваться отчет.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905500" cy="2952750"/>
            <wp:effectExtent l="0" t="0" r="0" b="0"/>
            <wp:docPr id="54" name="Рисунок 54" descr="C:\Users\lihacheva\AppData\Local\Microsoft\Windows\INetCache\Content.MSO\801767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ihacheva\AppData\Local\Microsoft\Windows\INetCache\Content.MSO\8017674E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Дадим кнопке имя «Сформировать», перенесем ее на форму, а затем опишем ее действие.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2362200"/>
            <wp:effectExtent l="0" t="0" r="0" b="0"/>
            <wp:docPr id="53" name="Рисунок 53" descr="C:\Users\lihacheva\AppData\Local\Microsoft\Windows\INetCache\Content.MSO\93BCA0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ihacheva\AppData\Local\Microsoft\Windows\INetCache\Content.MSO\93BCA08C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Система спросит, где ей создать обработчик команды: на клиенте или на сервере?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Поскольку для формирования отчета нам понадобятся данные из базы данных, доступ к которым можно получить только со стороны сервера, то выберем вариант «Создать на клиенте и процедуру на сервере».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5695950" cy="2352675"/>
            <wp:effectExtent l="0" t="0" r="0" b="0"/>
            <wp:docPr id="52" name="Рисунок 52" descr="C:\Users\lihacheva\AppData\Local\Microsoft\Windows\INetCache\Content.MSO\3F1B2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ihacheva\AppData\Local\Microsoft\Windows\INetCache\Content.MSO\3F1B27A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Система сформировала заготовки для двух процедур.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905500" cy="2781300"/>
            <wp:effectExtent l="0" t="0" r="0" b="0"/>
            <wp:docPr id="51" name="Рисунок 51" descr="C:\Users\lihacheva\AppData\Local\Microsoft\Windows\INetCache\Content.MSO\777C10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ihacheva\AppData\Local\Microsoft\Windows\INetCache\Content.MSO\777C1098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Внутри процедуры «СформироватьНаСервере» откроем конструктор запроса с обработкой результата. Для этого нужно вызвать контекстное меню правой кнопкой мыши, щелкнув по пустой области внутри процедуры. Из контекстного меню выбрать необходимый конструктор. Создадим новый запрос.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3905250"/>
            <wp:effectExtent l="0" t="0" r="0" b="0"/>
            <wp:docPr id="50" name="Рисунок 50" descr="C:\Users\lihacheva\AppData\Local\Microsoft\Windows\INetCache\Content.MSO\C036FA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ihacheva\AppData\Local\Microsoft\Windows\INetCache\Content.MSO\C036FA66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Откроется окно конструктора запроса. На вкладке «Обработка результата» из предложенных вариантов выбора обработки необходимо выбрать вариант вывода в табличный документ.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4991100" cy="2514600"/>
            <wp:effectExtent l="0" t="0" r="0" b="0"/>
            <wp:docPr id="49" name="Рисунок 49" descr="C:\Users\lihacheva\AppData\Local\Microsoft\Windows\INetCache\Content.MSO\96B15B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ihacheva\AppData\Local\Microsoft\Windows\INetCache\Content.MSO\96B15B64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Переходим на следующую вкладку «Таблицы и поля».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Открывшееся окно имеет три части:</w:t>
      </w:r>
    </w:p>
    <w:p w:rsidR="00B93336" w:rsidRDefault="00B93336" w:rsidP="00B9333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t>Часть слева отображает все объекты конфигурации, имеющиеся в нашей базе данных. Нужно выбрать лишь те объекты, из которых мы хотим получать данные.</w:t>
      </w:r>
    </w:p>
    <w:p w:rsidR="00B93336" w:rsidRDefault="00B93336" w:rsidP="00B9333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t>Посередине находятся таблицы – это выбранные нами объекты, откуда мы хотим получать данные для конкретного запроса.</w:t>
      </w:r>
    </w:p>
    <w:p w:rsidR="00B93336" w:rsidRDefault="00B93336" w:rsidP="00B9333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420" w:lineRule="atLeast"/>
        <w:rPr>
          <w:rFonts w:ascii="Arial" w:hAnsi="Arial" w:cs="Arial"/>
          <w:color w:val="333333"/>
        </w:rPr>
      </w:pPr>
      <w:r>
        <w:rPr>
          <w:color w:val="333333"/>
          <w:sz w:val="27"/>
          <w:szCs w:val="27"/>
        </w:rPr>
        <w:t>Справа поля – это те значения (поля), которые мы хотим получить.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Данные будем брать не из регистра накопления напрямую, а из виртуальной таблицы, которую создает этот регистр автоматически. Данная виртуальная таблица способна обработать основную таблицу и самостоятельно посчитать остатки товаров.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lastRenderedPageBreak/>
        <w:t>Нам следует вывести в отчет все реквизиты виртуальной таблицы остатков.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Чтобы перенести данные из одного окна в другое, просто перетащите нужные поля с помощью мыши либо воспользуйтесь стрелочками, расположенными между окнами.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В результате данное окно должно быть заполнено следующим образом: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2171700"/>
            <wp:effectExtent l="0" t="0" r="0" b="0"/>
            <wp:docPr id="48" name="Рисунок 48" descr="C:\Users\lihacheva\AppData\Local\Microsoft\Windows\INetCache\Content.MSO\31E6AB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ihacheva\AppData\Local\Microsoft\Windows\INetCache\Content.MSO\31E6AB12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Далее переключаемся на вкладку «Порядок». Здесь можно упорядочить элементы так, как нам удобно. Упорядочим их сначала по наименованию, а затем – по сроку годности.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019925" cy="1666875"/>
            <wp:effectExtent l="0" t="0" r="0" b="0"/>
            <wp:docPr id="47" name="Рисунок 47" descr="C:\Users\lihacheva\AppData\Local\Microsoft\Windows\INetCache\Content.MSO\E0CACC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ihacheva\AppData\Local\Microsoft\Windows\INetCache\Content.MSO\E0CACCF0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Далее переходим на вкладку «Итоги» и просуммируем все товары между собой. Для этого нужно заполнить поля следующим образом: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2638425"/>
            <wp:effectExtent l="0" t="0" r="0" b="0"/>
            <wp:docPr id="46" name="Рисунок 46" descr="C:\Users\lihacheva\AppData\Local\Microsoft\Windows\INetCache\Content.MSO\AC20F07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ihacheva\AppData\Local\Microsoft\Windows\INetCache\Content.MSO\AC20F07E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По завершении работы с конструктором движений нажимаем на кнопку «ОК».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Система на основе введенных ранее настроек сформировала макет, по которому будет строиться отчет.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1990725"/>
            <wp:effectExtent l="0" t="0" r="0" b="0"/>
            <wp:docPr id="45" name="Рисунок 45" descr="C:\Users\lihacheva\AppData\Local\Microsoft\Windows\INetCache\Content.MSO\65D5713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ihacheva\AppData\Local\Microsoft\Windows\INetCache\Content.MSO\65D5713C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Внутри процедуры «СформироватьНаСервере» должен появиться код, который будет заполнять макет данными.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Теперь попробуем запустить систему в режиме «1С:Предприятие» и проверить, корректно ли работают созданные нами объекты.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Начнем с добавления новых товаров.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6438900" cy="3190875"/>
            <wp:effectExtent l="0" t="0" r="0" b="0"/>
            <wp:docPr id="44" name="Рисунок 44" descr="C:\Users\lihacheva\AppData\Local\Microsoft\Windows\INetCache\Content.MSO\17D2B6A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ihacheva\AppData\Local\Microsoft\Windows\INetCache\Content.MSO\17D2B6AA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Теперь добавим несколько документов «Поступление товаров», причем для одних и тех же продуктов укажем разные сроки годности.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3848100"/>
            <wp:effectExtent l="0" t="0" r="0" b="0"/>
            <wp:docPr id="43" name="Рисунок 43" descr="C:\Users\lihacheva\AppData\Local\Microsoft\Windows\INetCache\Content.MSO\AF0914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ihacheva\AppData\Local\Microsoft\Windows\INetCache\Content.MSO\AF091448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3848100"/>
            <wp:effectExtent l="0" t="0" r="0" b="0"/>
            <wp:docPr id="42" name="Рисунок 42" descr="C:\Users\lihacheva\AppData\Local\Microsoft\Windows\INetCache\Content.MSO\B821A99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ihacheva\AppData\Local\Microsoft\Windows\INetCache\Content.MSO\B821A996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А теперь попробуем сформировать отчет.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Откроем его и нажмем на кнопку «Сформировать», которая находится под таблицей. Получаем отчет: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2152650"/>
            <wp:effectExtent l="0" t="0" r="0" b="0"/>
            <wp:docPr id="41" name="Рисунок 41" descr="C:\Users\lihacheva\AppData\Local\Microsoft\Windows\INetCache\Content.MSO\3A1442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ihacheva\AppData\Local\Microsoft\Windows\INetCache\Content.MSO\3A144214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В отчете мы можем увидеть общее количество тех или иных товаров с различными сроками годности (обозначено полужирным). Произведено упорядочивание товаров, в первую очередь, по алфавиту, а затем уже – по сроку годности.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Данный отчет понадобится нам для реализации продажи товаров. Сначала мы можем посмотреть, сколько всего единиц того или иного товара у нас имеется, и только затем уже списывать товары из различных партий (с различным сроком годности).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«В системе нужно регистрировать продажу товара».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Добавим новый документ «ПродажаТоваров» путем копирования документа «ПоступлениеТоваров».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3286125" cy="3638550"/>
            <wp:effectExtent l="0" t="0" r="0" b="0"/>
            <wp:docPr id="40" name="Рисунок 40" descr="C:\Users\lihacheva\AppData\Local\Microsoft\Windows\INetCache\Content.MSO\DF9835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ihacheva\AppData\Local\Microsoft\Windows\INetCache\Content.MSO\DF983542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Должен появиться документ «ПоступлениеТоваров1». Переименуем его в «ПродажаТоваров» и перейдем на вкладку «Данные».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1438275"/>
            <wp:effectExtent l="0" t="0" r="0" b="0"/>
            <wp:docPr id="39" name="Рисунок 39" descr="C:\Users\lihacheva\AppData\Local\Microsoft\Windows\INetCache\Content.MSO\E32846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ihacheva\AppData\Local\Microsoft\Windows\INetCache\Content.MSO\E32846A0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«При продаже товаров указывается, какие товары были проданы и в каком количестве».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Из данного условия делаем вывод, что в табличной части документа должно быть только два реквизита: «Товар» и «Количество». Значит, нужно удалить реквизит «СрокГодности» из табличной части.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2781300" cy="2352675"/>
            <wp:effectExtent l="0" t="0" r="0" b="0"/>
            <wp:docPr id="38" name="Рисунок 38" descr="C:\Users\lihacheva\AppData\Local\Microsoft\Windows\INetCache\Content.MSO\421185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ihacheva\AppData\Local\Microsoft\Windows\INetCache\Content.MSO\421185AE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Теперь следует описать логику проведения данного документа. Для этого нужно открыть модуль объекта, который находится на вкладке «Прочее».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219950" cy="5715000"/>
            <wp:effectExtent l="0" t="0" r="0" b="0"/>
            <wp:docPr id="37" name="Рисунок 37" descr="C:\Users\lihacheva\AppData\Local\Microsoft\Windows\INetCache\Content.MSO\C9C52D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ihacheva\AppData\Local\Microsoft\Windows\INetCache\Content.MSO\C9C52DEC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Документ был скопирован полностью, в том числе была скопирована обработка проведения. Закомментируем код процедуры. Для этого нужно выделить нужные строки и нажать на кнопку с изображением двух обратных косых черт.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4219575"/>
            <wp:effectExtent l="0" t="0" r="0" b="0"/>
            <wp:docPr id="36" name="Рисунок 36" descr="C:\Users\lihacheva\AppData\Local\Microsoft\Windows\INetCache\Content.MSO\4F6586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ihacheva\AppData\Local\Microsoft\Windows\INetCache\Content.MSO\4F6586DA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В документ «ПродажаТоваров» пользователь должен добавлять информацию о товаре и количестве, которое он хочет продать. В первую очередь, система должна проанализировать, достаточно ли каждого вида товаров для продажи. Если достаточно, тогда нужно списывать товар партиями по возрастанию срока годности.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Для проведения данного анализа необходимо получить данные как из документа, так и из регистра накопления. Получим эти данные с помощью конструктора запросов.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Этот конструктор можно открыть из контекстного меню щелчком правой кнопки мыши по области модуля. Данный конструктор обязательно должен быть вызван внутри процедуры «ОбработкаПроведения».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2133600"/>
            <wp:effectExtent l="0" t="0" r="0" b="0"/>
            <wp:docPr id="35" name="Рисунок 35" descr="C:\Users\lihacheva\AppData\Local\Microsoft\Windows\INetCache\Content.MSO\FC45C3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ihacheva\AppData\Local\Microsoft\Windows\INetCache\Content.MSO\FC45C3F8.t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Соглашаемся с предложением системы создать новый запрос.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Открывается окно конструктора запроса с обработкой результата. Переходим на вкладку «Таблицы и поля». Здесь нам нужно выбрать поля табличной части документа.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3552825"/>
            <wp:effectExtent l="0" t="0" r="0" b="0"/>
            <wp:docPr id="34" name="Рисунок 34" descr="C:\Users\lihacheva\AppData\Local\Microsoft\Windows\INetCache\Content.MSO\C2D4E4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lihacheva\AppData\Local\Microsoft\Windows\INetCache\Content.MSO\C2D4E4C6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Переходим на вкладку «Группировка» и сгруппируем товары между собой: вдруг пользователь ввел несколько отдельных строк с одинаковым товаром?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6867525" cy="4219575"/>
            <wp:effectExtent l="0" t="0" r="0" b="0"/>
            <wp:docPr id="33" name="Рисунок 33" descr="C:\Users\lihacheva\AppData\Local\Microsoft\Windows\INetCache\Content.MSO\F62B94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ihacheva\AppData\Local\Microsoft\Windows\INetCache\Content.MSO\F62B94C4.tmp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Далее переходим на вкладку «Условие» и поставим условие на ссылку. Таким образом, запрос будет обрабатывать табличную часть только того одного документа, чью ссылку мы передадим в запрос.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1762125"/>
            <wp:effectExtent l="0" t="0" r="0" b="0"/>
            <wp:docPr id="32" name="Рисунок 32" descr="C:\Users\lihacheva\AppData\Local\Microsoft\Windows\INetCache\Content.MSO\53350B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ihacheva\AppData\Local\Microsoft\Windows\INetCache\Content.MSO\53350B72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Теперь все полученные данные из документа «ПродажаТоваров» следует поместить во временную таблицу. Для этого переходим на вкладку «Дополнительно», выбираем пункт «Создание временной таблицы» и зададим ей имя «ДОК».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1990725"/>
            <wp:effectExtent l="0" t="0" r="0" b="0"/>
            <wp:docPr id="31" name="Рисунок 31" descr="C:\Users\lihacheva\AppData\Local\Microsoft\Windows\INetCache\Content.MSO\BD2AEC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ihacheva\AppData\Local\Microsoft\Windows\INetCache\Content.MSO\BD2AEC50.t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Переходим на вкладку «Индекс» и проиндексируем таблицу по полю «Товар», поскольку далее нужно будет соединить несколько таблиц.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467350" cy="1257300"/>
            <wp:effectExtent l="0" t="0" r="0" b="0"/>
            <wp:docPr id="30" name="Рисунок 30" descr="C:\Users\lihacheva\AppData\Local\Microsoft\Windows\INetCache\Content.MSO\2FDC26D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ihacheva\AppData\Local\Microsoft\Windows\INetCache\Content.MSO\2FDC26DE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Переходим на вкладку «Пакет запросов» и добавляем новый запрос.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553325" cy="1838325"/>
            <wp:effectExtent l="0" t="0" r="0" b="0"/>
            <wp:docPr id="29" name="Рисунок 29" descr="C:\Users\lihacheva\AppData\Local\Microsoft\Windows\INetCache\Content.MSO\28F6D6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ihacheva\AppData\Local\Microsoft\Windows\INetCache\Content.MSO\28F6D69C.t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Снова открывается вкладка «Таблицы поля». Здесь нужно выбрать уже остатки из регистра накопления.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1943100"/>
            <wp:effectExtent l="0" t="0" r="0" b="0"/>
            <wp:docPr id="28" name="Рисунок 28" descr="C:\Users\lihacheva\AppData\Local\Microsoft\Windows\INetCache\Content.MSO\B64D230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ihacheva\AppData\Local\Microsoft\Windows\INetCache\Content.MSO\B64D230A.t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Полученные данные тоже положим во временную таблицу. Переходим на вкладку «Дополнительно» и создаем временную таблицу «ОСТ».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2028825"/>
            <wp:effectExtent l="0" t="0" r="0" b="0"/>
            <wp:docPr id="27" name="Рисунок 27" descr="C:\Users\lihacheva\AppData\Local\Microsoft\Windows\INetCache\Content.MSO\A1CD1FA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ihacheva\AppData\Local\Microsoft\Windows\INetCache\Content.MSO\A1CD1FA8.tmp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Переходим на вкладку «Индекс» и снова индексируем по товару.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467350" cy="1257300"/>
            <wp:effectExtent l="0" t="0" r="0" b="0"/>
            <wp:docPr id="26" name="Рисунок 26" descr="C:\Users\lihacheva\AppData\Local\Microsoft\Windows\INetCache\Content.MSO\8CA3ABF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ihacheva\AppData\Local\Microsoft\Windows\INetCache\Content.MSO\8CA3ABF6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Осталось лишь добавить последний запрос, который сможет объединить в себе данные из двух получившихся временных таблиц. Вкладка «Пакет запросов», кнопка «Добавить».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1895475"/>
            <wp:effectExtent l="0" t="0" r="0" b="0"/>
            <wp:docPr id="25" name="Рисунок 25" descr="C:\Users\lihacheva\AppData\Local\Microsoft\Windows\INetCache\Content.MSO\61C2537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lihacheva\AppData\Local\Microsoft\Windows\INetCache\Content.MSO\61C25374.tmp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Необходимо выбрать следующие поля из двух таблиц: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2486025"/>
            <wp:effectExtent l="0" t="0" r="0" b="0"/>
            <wp:docPr id="24" name="Рисунок 24" descr="C:\Users\lihacheva\AppData\Local\Microsoft\Windows\INetCache\Content.MSO\CC02DA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ihacheva\AppData\Local\Microsoft\Windows\INetCache\Content.MSO\CC02DA2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Теперь нужно перейти на вкладку «Связь» и связать между собой две временные таблицы по полю «Товар».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1162050"/>
            <wp:effectExtent l="0" t="0" r="0" b="0"/>
            <wp:docPr id="23" name="Рисунок 23" descr="C:\Users\lihacheva\AppData\Local\Microsoft\Windows\INetCache\Content.MSO\4CDBE0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ihacheva\AppData\Local\Microsoft\Windows\INetCache\Content.MSO\4CDBE00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Далее переходим на вкладку «Порядок» и упорядочиваем элементы в запросе по товару и сроку годности.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6057900" cy="1724025"/>
            <wp:effectExtent l="0" t="0" r="0" b="0"/>
            <wp:docPr id="22" name="Рисунок 22" descr="C:\Users\lihacheva\AppData\Local\Microsoft\Windows\INetCache\Content.MSO\AC33D4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lihacheva\AppData\Local\Microsoft\Windows\INetCache\Content.MSO\AC33D40E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Далее переходим на вкладку «Итоги» и снова просуммируем все товары.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2857500"/>
            <wp:effectExtent l="0" t="0" r="0" b="0"/>
            <wp:docPr id="21" name="Рисунок 21" descr="C:\Users\lihacheva\AppData\Local\Microsoft\Windows\INetCache\Content.MSO\F3956B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lihacheva\AppData\Local\Microsoft\Windows\INetCache\Content.MSO\F3956B4C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По окончании работы над итогами нажимаем на кнопку «ОК».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В процедуре «ОбработкаПроведения» появился код, который был сформирован конструктором запроса.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Под текстом запроса можно увидеть цикл в цикле: внешний цикл перебирает товары, а внутренний – сроки годности этих товаров.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1981200"/>
            <wp:effectExtent l="0" t="0" r="0" b="0"/>
            <wp:docPr id="20" name="Рисунок 20" descr="C:\Users\lihacheva\AppData\Local\Microsoft\Windows\INetCache\Content.MSO\CCEC8B3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ihacheva\AppData\Local\Microsoft\Windows\INetCache\Content.MSO\CCEC8B3A.t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Пример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Предположим, что некий клиент решил купить 50 пакетов молока. В первую очередь, нужно проверить, а есть ли у нас 50 пакетов на складе?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Именно такую проверку и нужно добавить. В случае нехватки товаров нужно вывести пользователю сообщение и отметить проведение.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2162175"/>
            <wp:effectExtent l="0" t="0" r="0" b="0"/>
            <wp:docPr id="19" name="Рисунок 19" descr="C:\Users\lihacheva\AppData\Local\Microsoft\Windows\INetCache\Content.MSO\F4FA27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lihacheva\AppData\Local\Microsoft\Windows\INetCache\Content.MSO\F4FA2758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Теперь будем перебирать партии.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Пример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Предположим, что в документе указано 50 пакетов молока. На складе в одной партии – 20 пакетов, а в другой – 40. Необходимо сначала списать 20 из первой партии, а затем – 30 из второй.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Добавим переменную «ОсталосьСписать» – она будет своеобразным счетчиком, который мы будем вести до нуля.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2124075"/>
            <wp:effectExtent l="0" t="0" r="0" b="0"/>
            <wp:docPr id="18" name="Рисунок 18" descr="C:\Users\lihacheva\AppData\Local\Microsoft\Windows\INetCache\Content.MSO\22A0FF2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lihacheva\AppData\Local\Microsoft\Windows\INetCache\Content.MSO\22A0FF26.tmp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Теперь проверяем, сколько осталось товаров в конкретной партии и списывать это количество из переменной «ОсталосьСписать», после чего будем переходить к следующей партии.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Списать из конкретной партии можно не больше, чем в ней есть, или меньше. Воспользуемся функцией «Мин», которая выбирает наименьшее из заданных в нее чисел.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2171700"/>
            <wp:effectExtent l="0" t="0" r="0" b="0"/>
            <wp:docPr id="17" name="Рисунок 17" descr="C:\Users\lihacheva\AppData\Local\Microsoft\Windows\INetCache\Content.MSO\F2637E2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lihacheva\AppData\Local\Microsoft\Windows\INetCache\Content.MSO\F2637E24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Теперь в переменной «Списать» хранится то значение, которое мы можем легко списать и при этом не получить отрицательных остатков. Можно делать движение в регистр накопления. Скопируем ранее закомментированный текст, добавим в цикл и раскомментируем.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2857500"/>
            <wp:effectExtent l="0" t="0" r="0" b="0"/>
            <wp:docPr id="16" name="Рисунок 16" descr="C:\Users\lihacheva\AppData\Local\Microsoft\Windows\INetCache\Content.MSO\98FC9BD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lihacheva\AppData\Local\Microsoft\Windows\INetCache\Content.MSO\98FC9BD2.t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Изменим вид движения на «Расход», поскольку данный документ должен делать движения со знаком «-» (минус), то есть уменьшать значение в регистре. Также изменим «Товар», «Срок годности» и «Количество».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1628775"/>
            <wp:effectExtent l="0" t="0" r="0" b="0"/>
            <wp:docPr id="15" name="Рисунок 15" descr="C:\Users\lihacheva\AppData\Local\Microsoft\Windows\INetCache\Content.MSO\BACBBBB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lihacheva\AppData\Local\Microsoft\Windows\INetCache\Content.MSO\BACBBBB0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Далее нужно уменьшить количество товаров, которые еще нужно списать, и добавить дополнительное условие на переменную «ОсталосьСписать».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1781175"/>
            <wp:effectExtent l="0" t="0" r="0" b="0"/>
            <wp:docPr id="14" name="Рисунок 14" descr="C:\Users\lihacheva\AppData\Local\Microsoft\Windows\INetCache\Content.MSO\668B8D3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lihacheva\AppData\Local\Microsoft\Windows\INetCache\Content.MSO\668B8D3E.tmp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Установим маркер формирования движений в значение «Истина».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2247900"/>
            <wp:effectExtent l="0" t="0" r="0" b="0"/>
            <wp:docPr id="13" name="Рисунок 13" descr="C:\Users\lihacheva\AppData\Local\Microsoft\Windows\INetCache\Content.MSO\508BEBF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lihacheva\AppData\Local\Microsoft\Windows\INetCache\Content.MSO\508BEBFC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Целиком получившаяся процедура должна выглядеть следующим образом: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  <w:color w:val="333333"/>
          <w:sz w:val="27"/>
          <w:szCs w:val="27"/>
        </w:rPr>
        <w:drawing>
          <wp:inline distT="0" distB="0" distL="0" distR="0">
            <wp:extent cx="7620000" cy="2733675"/>
            <wp:effectExtent l="0" t="0" r="0" b="0"/>
            <wp:docPr id="12" name="Рисунок 12" descr="https://its.1c.ru/db/content/publab82021/src/images/image934.png?_=163188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ts.1c.ru/db/content/publab82021/src/images/image934.png?_=16318897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br/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7620000" cy="2876550"/>
            <wp:effectExtent l="0" t="0" r="0" b="0"/>
            <wp:docPr id="11" name="Рисунок 11" descr="https://its.1c.ru/db/content/publab82021/src/images/image935.png?_=163188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its.1c.ru/db/content/publab82021/src/images/image935.png?_=16318897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br/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  <w:color w:val="333333"/>
          <w:sz w:val="27"/>
          <w:szCs w:val="27"/>
        </w:rPr>
        <w:drawing>
          <wp:inline distT="0" distB="0" distL="0" distR="0">
            <wp:extent cx="7620000" cy="2619375"/>
            <wp:effectExtent l="0" t="0" r="0" b="0"/>
            <wp:docPr id="10" name="Рисунок 10" descr="https://its.1c.ru/db/content/publab82021/src/images/image936.png?_=163188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its.1c.ru/db/content/publab82021/src/images/image936.png?_=16318897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br/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7620000" cy="4000500"/>
            <wp:effectExtent l="0" t="0" r="0" b="0"/>
            <wp:docPr id="9" name="Рисунок 9" descr="https://its.1c.ru/db/content/publab82021/src/images/image937.png?_=163188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i_3_17_2_1_1683262647486_33" descr="https://its.1c.ru/db/content/publab82021/src/images/image937.png?_=16318897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br/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Проверим работоспособность разработанной информационной системы.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Откроем отчет по остаткам.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2162175"/>
            <wp:effectExtent l="0" t="0" r="0" b="0"/>
            <wp:docPr id="8" name="Рисунок 8" descr="C:\Users\lihacheva\AppData\Local\Microsoft\Windows\INetCache\Content.MSO\229FDE5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lihacheva\AppData\Local\Microsoft\Windows\INetCache\Content.MSO\229FDE56.tm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Всего имеется 35 единиц молока «Буренка». Попробуем продать 25 единиц молока.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Для этого добавим документ «Продажа товаров». Полученный документ необходимо провести.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3962400"/>
            <wp:effectExtent l="0" t="0" r="0" b="0"/>
            <wp:docPr id="7" name="Рисунок 7" descr="C:\Users\lihacheva\AppData\Local\Microsoft\Windows\INetCache\Content.MSO\AC5A14D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lihacheva\AppData\Local\Microsoft\Windows\INetCache\Content.MSO\AC5A14D4.tmp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Если появились проблемы с проведением документа «Продажа товаров», тогда вернитесь к списку всех документов и отмените их проведение. Для этого выделите документ в списке, нажмите на него правой кнопкой мыши и выберите пункт меню «Отменить проведение». Сделайте это для всех документов. Затем проведите документы заново.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>
            <wp:extent cx="7620000" cy="5229225"/>
            <wp:effectExtent l="0" t="0" r="0" b="0"/>
            <wp:docPr id="6" name="Рисунок 6" descr="C:\Users\lihacheva\AppData\Local\Microsoft\Windows\INetCache\Content.MSO\C16D560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lihacheva\AppData\Local\Microsoft\Windows\INetCache\Content.MSO\C16D5602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Вернемся к отчету и сформируем его.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7620000" cy="1809750"/>
            <wp:effectExtent l="0" t="0" r="0" b="0"/>
            <wp:docPr id="5" name="Рисунок 5" descr="C:\Users\lihacheva\AppData\Local\Microsoft\Windows\INetCache\Content.MSO\FA9FE56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lihacheva\AppData\Local\Microsoft\Windows\INetCache\Content.MSO\FA9FE560.tmp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7"/>
          <w:szCs w:val="27"/>
        </w:rPr>
        <w:t>Система списала 20 единиц молока из партии со сроком годности до 17 сентября, и еще 5 – из партии со сроком годности до 19 сентября.</w:t>
      </w:r>
    </w:p>
    <w:p w:rsidR="00B93336" w:rsidRDefault="00B93336" w:rsidP="00B93336">
      <w:pPr>
        <w:pStyle w:val="a3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color w:val="333333"/>
          <w:sz w:val="27"/>
          <w:szCs w:val="27"/>
        </w:rPr>
        <w:t>Поставленная задача решена.</w:t>
      </w:r>
    </w:p>
    <w:p w:rsidR="00B93336" w:rsidRDefault="00B93336" w:rsidP="00B93336">
      <w:pPr>
        <w:pStyle w:val="HTML"/>
        <w:shd w:val="clear" w:color="auto" w:fill="FFFFFF"/>
        <w:rPr>
          <w:rFonts w:ascii="Monaco" w:hAnsi="Monaco"/>
          <w:color w:val="212529"/>
          <w:sz w:val="19"/>
          <w:szCs w:val="19"/>
        </w:rPr>
      </w:pPr>
      <w:r>
        <w:rPr>
          <w:rFonts w:ascii="Times New Roman" w:hAnsi="Times New Roman" w:cs="Times New Roman"/>
          <w:color w:val="212529"/>
          <w:sz w:val="27"/>
          <w:szCs w:val="27"/>
        </w:rPr>
        <w:t>В результате выполнения лабораторного задания необходимо Выгрузить информационную базу и прикрепить с помощью «Добавить ответ на задание».</w:t>
      </w:r>
    </w:p>
    <w:p w:rsidR="0008673B" w:rsidRPr="00B93336" w:rsidRDefault="0008673B" w:rsidP="00B93336">
      <w:bookmarkStart w:id="0" w:name="_GoBack"/>
      <w:bookmarkEnd w:id="0"/>
    </w:p>
    <w:sectPr w:rsidR="0008673B" w:rsidRPr="00B93336" w:rsidSect="00A077DF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Roboto">
    <w:panose1 w:val="02000000000000000000"/>
    <w:charset w:val="CC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onaco">
    <w:panose1 w:val="020B0509030404040204"/>
    <w:charset w:val="00"/>
    <w:family w:val="modern"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36F0E"/>
    <w:multiLevelType w:val="multilevel"/>
    <w:tmpl w:val="8AC66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3D948EC"/>
    <w:multiLevelType w:val="multilevel"/>
    <w:tmpl w:val="AFD4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4752634"/>
    <w:multiLevelType w:val="multilevel"/>
    <w:tmpl w:val="9AE82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6C66905"/>
    <w:multiLevelType w:val="multilevel"/>
    <w:tmpl w:val="86388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CE41EA1"/>
    <w:multiLevelType w:val="multilevel"/>
    <w:tmpl w:val="7A6E4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070274A"/>
    <w:multiLevelType w:val="multilevel"/>
    <w:tmpl w:val="D4C2B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CBA228C"/>
    <w:multiLevelType w:val="multilevel"/>
    <w:tmpl w:val="2620E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D137617"/>
    <w:multiLevelType w:val="multilevel"/>
    <w:tmpl w:val="2CA05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77DF"/>
    <w:rsid w:val="0008673B"/>
    <w:rsid w:val="00A077DF"/>
    <w:rsid w:val="00B93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6028A2F-9F47-4B09-AB41-7D0251B88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673B"/>
  </w:style>
  <w:style w:type="paragraph" w:styleId="2">
    <w:name w:val="heading 2"/>
    <w:basedOn w:val="a"/>
    <w:link w:val="20"/>
    <w:uiPriority w:val="9"/>
    <w:qFormat/>
    <w:rsid w:val="00A077D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A077D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A077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A077DF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A077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077DF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A077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077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447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58275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5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0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8908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hyperlink" Target="https://v8.1c.ru/platforma/registr-nakopleniya/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v8.1c.ru/platforma/dokumenty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v8.1c.ru/platforma/otchet/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hyperlink" Target="https://v8.1c.ru/platforma/spravochniki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2607</Words>
  <Characters>14860</Characters>
  <Application>Microsoft Office Word</Application>
  <DocSecurity>0</DocSecurity>
  <Lines>123</Lines>
  <Paragraphs>34</Paragraphs>
  <ScaleCrop>false</ScaleCrop>
  <Company/>
  <LinksUpToDate>false</LinksUpToDate>
  <CharactersWithSpaces>17433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Lihachev.AI</dc:creator>
  <cp:keywords/>
  <dc:description/>
  <cp:lastModifiedBy>Лихачева Надежда Михайловна</cp:lastModifiedBy>
  <cp:revision>4</cp:revision>
  <dcterms:created xsi:type="dcterms:W3CDTF">2023-05-04T18:11:00Z</dcterms:created>
  <dcterms:modified xsi:type="dcterms:W3CDTF">2023-05-05T11:22:00Z</dcterms:modified>
</cp:coreProperties>
</file>